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54" w:rsidRDefault="00200989">
      <w:pPr>
        <w:jc w:val="center"/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8296278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0" t="0" r="19050" b="1905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1454" w:rsidRDefault="0020098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53.25pt;margin-top:-27pt;width:63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" strokeweight=".26467mm">
                <v:textbox>
                  <w:txbxContent>
                    <w:p w:rsidR="00751454" w:rsidRDefault="0020098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2"/>
          <w:szCs w:val="32"/>
        </w:rPr>
        <w:t>「高等教育深耕計畫」</w:t>
      </w:r>
      <w:proofErr w:type="gramStart"/>
      <w:r>
        <w:rPr>
          <w:rFonts w:eastAsia="標楷體"/>
          <w:b/>
          <w:sz w:val="32"/>
          <w:szCs w:val="32"/>
        </w:rPr>
        <w:t>1</w:t>
      </w:r>
      <w:r w:rsidR="00A42214">
        <w:rPr>
          <w:rFonts w:eastAsia="標楷體"/>
          <w:b/>
          <w:sz w:val="32"/>
          <w:szCs w:val="32"/>
        </w:rPr>
        <w:t>1</w:t>
      </w:r>
      <w:r w:rsidR="00AA38BD">
        <w:rPr>
          <w:rFonts w:eastAsia="標楷體"/>
          <w:b/>
          <w:sz w:val="32"/>
          <w:szCs w:val="32"/>
        </w:rPr>
        <w:t>4</w:t>
      </w:r>
      <w:proofErr w:type="gramEnd"/>
      <w:r>
        <w:rPr>
          <w:rFonts w:eastAsia="標楷體"/>
          <w:b/>
          <w:sz w:val="32"/>
          <w:szCs w:val="32"/>
        </w:rPr>
        <w:t>年度經費執行說明</w:t>
      </w:r>
    </w:p>
    <w:p w:rsidR="00751454" w:rsidRDefault="00200989">
      <w:pPr>
        <w:tabs>
          <w:tab w:val="left" w:pos="8280"/>
        </w:tabs>
        <w:wordWrap w:val="0"/>
        <w:snapToGrid w:val="0"/>
        <w:jc w:val="right"/>
      </w:pP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單位：元</w:t>
      </w:r>
      <w:proofErr w:type="gramStart"/>
      <w:r>
        <w:rPr>
          <w:rFonts w:eastAsia="標楷體"/>
        </w:rPr>
        <w:t>）</w:t>
      </w:r>
      <w:proofErr w:type="gramEnd"/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1418"/>
        <w:gridCol w:w="1971"/>
        <w:gridCol w:w="1721"/>
        <w:gridCol w:w="2464"/>
      </w:tblGrid>
      <w:tr w:rsidR="00922135" w:rsidTr="00AA38BD">
        <w:trPr>
          <w:trHeight w:val="781"/>
        </w:trPr>
        <w:tc>
          <w:tcPr>
            <w:tcW w:w="880" w:type="dxa"/>
            <w:shd w:val="clear" w:color="auto" w:fill="E6E6E6"/>
            <w:vAlign w:val="center"/>
          </w:tcPr>
          <w:p w:rsidR="00922135" w:rsidRDefault="00922135" w:rsidP="0092213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3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255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計畫編號</w:t>
            </w:r>
          </w:p>
          <w:p w:rsidR="00922135" w:rsidRPr="00922135" w:rsidRDefault="00922135" w:rsidP="009221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2135">
              <w:rPr>
                <w:rFonts w:eastAsia="標楷體" w:hint="eastAsia"/>
                <w:color w:val="C45911" w:themeColor="accent2" w:themeShade="BF"/>
                <w:szCs w:val="28"/>
              </w:rPr>
              <w:t>(</w:t>
            </w:r>
            <w:r w:rsidRPr="00922135">
              <w:rPr>
                <w:rFonts w:eastAsia="標楷體" w:hint="eastAsia"/>
                <w:color w:val="C45911" w:themeColor="accent2" w:themeShade="BF"/>
                <w:szCs w:val="28"/>
              </w:rPr>
              <w:t>一個編號一列</w:t>
            </w:r>
            <w:r w:rsidRPr="00922135">
              <w:rPr>
                <w:rFonts w:eastAsia="標楷體"/>
                <w:color w:val="C45911" w:themeColor="accent2" w:themeShade="BF"/>
                <w:szCs w:val="28"/>
              </w:rPr>
              <w:t>)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>
            <w:pPr>
              <w:jc w:val="center"/>
            </w:pPr>
            <w:proofErr w:type="gramStart"/>
            <w:r>
              <w:rPr>
                <w:rFonts w:eastAsia="標楷體"/>
                <w:b/>
              </w:rPr>
              <w:t>11</w:t>
            </w:r>
            <w:r w:rsidR="00AA38BD">
              <w:rPr>
                <w:rFonts w:eastAsia="標楷體"/>
                <w:b/>
              </w:rPr>
              <w:t>4</w:t>
            </w:r>
            <w:proofErr w:type="gramEnd"/>
            <w:r>
              <w:rPr>
                <w:rFonts w:eastAsia="標楷體"/>
                <w:b/>
              </w:rPr>
              <w:t>年度預算</w:t>
            </w:r>
          </w:p>
          <w:p w:rsidR="00922135" w:rsidRDefault="00922135">
            <w:pPr>
              <w:jc w:val="center"/>
            </w:pPr>
            <w:r>
              <w:rPr>
                <w:rFonts w:eastAsia="標楷體"/>
                <w:b/>
              </w:rPr>
              <w:t>（流用後）</w:t>
            </w:r>
          </w:p>
        </w:tc>
        <w:tc>
          <w:tcPr>
            <w:tcW w:w="4185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執行說明</w:t>
            </w:r>
          </w:p>
        </w:tc>
      </w:tr>
      <w:tr w:rsidR="00922135" w:rsidTr="00AA38BD">
        <w:trPr>
          <w:trHeight w:val="866"/>
        </w:trPr>
        <w:tc>
          <w:tcPr>
            <w:tcW w:w="880" w:type="dxa"/>
            <w:vMerge w:val="restart"/>
          </w:tcPr>
          <w:p w:rsidR="00922135" w:rsidRDefault="00922135">
            <w:pPr>
              <w:jc w:val="both"/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  <w:r w:rsidRPr="00450946">
              <w:rPr>
                <w:rFonts w:ascii="標楷體" w:eastAsia="標楷體" w:hAnsi="標楷體" w:hint="eastAsia"/>
              </w:rPr>
              <w:t>人事費：</w:t>
            </w:r>
          </w:p>
        </w:tc>
        <w:tc>
          <w:tcPr>
            <w:tcW w:w="1971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45094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無法達成</w:t>
            </w:r>
            <w:r>
              <w:rPr>
                <w:rFonts w:eastAsia="標楷體"/>
                <w:b/>
                <w:sz w:val="28"/>
                <w:szCs w:val="28"/>
              </w:rPr>
              <w:t>85%</w:t>
            </w:r>
            <w:r>
              <w:rPr>
                <w:rFonts w:eastAsia="標楷體"/>
                <w:b/>
                <w:sz w:val="28"/>
                <w:szCs w:val="28"/>
              </w:rPr>
              <w:t>之原因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</w:tr>
      <w:tr w:rsidR="00922135" w:rsidTr="00AA38BD">
        <w:trPr>
          <w:trHeight w:val="866"/>
        </w:trPr>
        <w:tc>
          <w:tcPr>
            <w:tcW w:w="880" w:type="dxa"/>
            <w:vMerge/>
          </w:tcPr>
          <w:p w:rsidR="00922135" w:rsidRDefault="00922135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Pr="00450946" w:rsidRDefault="00922135" w:rsidP="00922135">
            <w:pPr>
              <w:jc w:val="both"/>
              <w:rPr>
                <w:rFonts w:ascii="標楷體" w:eastAsia="標楷體" w:hAnsi="標楷體"/>
              </w:rPr>
            </w:pPr>
            <w:r w:rsidRPr="00450946">
              <w:rPr>
                <w:rFonts w:ascii="標楷體" w:eastAsia="標楷體" w:hAnsi="標楷體" w:hint="eastAsia"/>
              </w:rPr>
              <w:t>業務費：</w:t>
            </w:r>
          </w:p>
        </w:tc>
        <w:tc>
          <w:tcPr>
            <w:tcW w:w="1971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</w:p>
        </w:tc>
        <w:tc>
          <w:tcPr>
            <w:tcW w:w="17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45094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</w:tr>
      <w:tr w:rsidR="00922135" w:rsidTr="00AA38BD">
        <w:trPr>
          <w:trHeight w:val="866"/>
        </w:trPr>
        <w:tc>
          <w:tcPr>
            <w:tcW w:w="880" w:type="dxa"/>
            <w:vMerge/>
          </w:tcPr>
          <w:p w:rsidR="00922135" w:rsidRDefault="00922135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center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  <w:r w:rsidRPr="00450946">
              <w:rPr>
                <w:rFonts w:ascii="標楷體" w:eastAsia="標楷體" w:hAnsi="標楷體" w:hint="eastAsia"/>
              </w:rPr>
              <w:t>國外旅費：</w:t>
            </w:r>
          </w:p>
        </w:tc>
        <w:tc>
          <w:tcPr>
            <w:tcW w:w="1971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snapToGrid w:val="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預計繳回</w:t>
            </w:r>
          </w:p>
          <w:p w:rsidR="00922135" w:rsidRDefault="00922135" w:rsidP="0092213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之經費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Pr="00922135" w:rsidRDefault="00922135">
            <w:pPr>
              <w:jc w:val="both"/>
              <w:rPr>
                <w:rFonts w:ascii="標楷體" w:eastAsia="標楷體" w:hAnsi="標楷體"/>
              </w:rPr>
            </w:pPr>
            <w:r w:rsidRPr="007E4B93">
              <w:rPr>
                <w:rFonts w:ascii="標楷體" w:eastAsia="標楷體" w:hAnsi="標楷體" w:hint="eastAsia"/>
                <w:color w:val="767171" w:themeColor="background2" w:themeShade="80"/>
              </w:rPr>
              <w:t>(請依經費類別分別條列</w:t>
            </w:r>
            <w:r w:rsidRPr="007E4B93">
              <w:rPr>
                <w:rFonts w:ascii="標楷體" w:eastAsia="標楷體" w:hAnsi="標楷體"/>
                <w:color w:val="767171" w:themeColor="background2" w:themeShade="80"/>
              </w:rPr>
              <w:t>)</w:t>
            </w:r>
          </w:p>
        </w:tc>
      </w:tr>
      <w:tr w:rsidR="00922135" w:rsidTr="00AA38BD">
        <w:trPr>
          <w:trHeight w:val="866"/>
        </w:trPr>
        <w:tc>
          <w:tcPr>
            <w:tcW w:w="880" w:type="dxa"/>
            <w:vMerge/>
          </w:tcPr>
          <w:p w:rsidR="00922135" w:rsidRDefault="00922135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center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Pr="00450946" w:rsidRDefault="00922135" w:rsidP="009221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設備費：</w:t>
            </w:r>
          </w:p>
        </w:tc>
        <w:tc>
          <w:tcPr>
            <w:tcW w:w="1971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jc w:val="both"/>
            </w:pPr>
          </w:p>
        </w:tc>
        <w:tc>
          <w:tcPr>
            <w:tcW w:w="17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135" w:rsidRDefault="00922135" w:rsidP="0092213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135" w:rsidRDefault="00922135">
            <w:pPr>
              <w:jc w:val="both"/>
            </w:pPr>
          </w:p>
        </w:tc>
      </w:tr>
    </w:tbl>
    <w:p w:rsidR="00751454" w:rsidRDefault="00200989">
      <w:pPr>
        <w:spacing w:before="180" w:after="180"/>
        <w:ind w:left="-360"/>
      </w:pPr>
      <w:r>
        <w:rPr>
          <w:rFonts w:eastAsia="標楷體"/>
        </w:rPr>
        <w:t xml:space="preserve">    </w:t>
      </w:r>
      <w:r>
        <w:rPr>
          <w:rFonts w:eastAsia="標楷體"/>
        </w:rPr>
        <w:t>承辦人員：</w:t>
      </w:r>
      <w:r>
        <w:rPr>
          <w:rFonts w:eastAsia="標楷體"/>
        </w:rPr>
        <w:t xml:space="preserve">                                  </w:t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 w:rsidR="00066213">
        <w:rPr>
          <w:rFonts w:eastAsia="標楷體"/>
        </w:rPr>
        <w:tab/>
      </w:r>
      <w:r>
        <w:rPr>
          <w:rFonts w:eastAsia="標楷體"/>
        </w:rPr>
        <w:t xml:space="preserve"> </w:t>
      </w:r>
      <w:r>
        <w:rPr>
          <w:rFonts w:eastAsia="標楷體"/>
        </w:rPr>
        <w:t>單位主管：</w:t>
      </w:r>
      <w:r>
        <w:rPr>
          <w:rFonts w:eastAsia="標楷體"/>
        </w:rPr>
        <w:t xml:space="preserve">  </w:t>
      </w:r>
    </w:p>
    <w:p w:rsidR="00751454" w:rsidRDefault="0020098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</w:t>
      </w:r>
    </w:p>
    <w:p w:rsidR="00066213" w:rsidRPr="00D728A3" w:rsidRDefault="00066213">
      <w:pPr>
        <w:pStyle w:val="a7"/>
        <w:numPr>
          <w:ilvl w:val="0"/>
          <w:numId w:val="1"/>
        </w:numPr>
        <w:ind w:left="630" w:hanging="259"/>
        <w:rPr>
          <w:rFonts w:eastAsia="標楷體"/>
        </w:rPr>
      </w:pPr>
      <w:r w:rsidRPr="00066213">
        <w:rPr>
          <w:rFonts w:ascii="標楷體" w:eastAsia="標楷體" w:hAnsi="標楷體" w:hint="eastAsia"/>
        </w:rPr>
        <w:t>若單</w:t>
      </w:r>
      <w:r w:rsidRPr="00D728A3">
        <w:rPr>
          <w:rFonts w:eastAsia="標楷體"/>
        </w:rPr>
        <w:t>位同時執行多</w:t>
      </w:r>
      <w:r w:rsidR="00D81435">
        <w:rPr>
          <w:rFonts w:eastAsia="標楷體" w:hint="eastAsia"/>
        </w:rPr>
        <w:t>項</w:t>
      </w:r>
      <w:r w:rsidRPr="00D728A3">
        <w:rPr>
          <w:rFonts w:eastAsia="標楷體"/>
        </w:rPr>
        <w:t>計畫</w:t>
      </w:r>
      <w:r w:rsidR="00D81435">
        <w:rPr>
          <w:rFonts w:eastAsia="標楷體" w:hint="eastAsia"/>
        </w:rPr>
        <w:t>，可填列於同一張</w:t>
      </w:r>
      <w:r w:rsidR="0018031C">
        <w:rPr>
          <w:rFonts w:eastAsia="標楷體" w:hint="eastAsia"/>
        </w:rPr>
        <w:t>，</w:t>
      </w:r>
      <w:r w:rsidR="00D81435">
        <w:rPr>
          <w:rFonts w:eastAsia="標楷體" w:hint="eastAsia"/>
        </w:rPr>
        <w:t>一個計畫</w:t>
      </w:r>
      <w:r w:rsidRPr="00D728A3">
        <w:rPr>
          <w:rFonts w:eastAsia="標楷體"/>
        </w:rPr>
        <w:t>編號一列。</w:t>
      </w:r>
    </w:p>
    <w:p w:rsidR="00751454" w:rsidRPr="00066213" w:rsidRDefault="00200989">
      <w:pPr>
        <w:pStyle w:val="a7"/>
        <w:numPr>
          <w:ilvl w:val="0"/>
          <w:numId w:val="1"/>
        </w:numPr>
        <w:ind w:left="630" w:hanging="259"/>
        <w:rPr>
          <w:rFonts w:ascii="標楷體" w:eastAsia="標楷體" w:hAnsi="標楷體"/>
        </w:rPr>
      </w:pPr>
      <w:proofErr w:type="gramStart"/>
      <w:r w:rsidRPr="00D728A3">
        <w:rPr>
          <w:rFonts w:eastAsia="標楷體"/>
          <w:color w:val="000000"/>
        </w:rPr>
        <w:t>本表</w:t>
      </w:r>
      <w:r w:rsidRPr="00D728A3">
        <w:rPr>
          <w:rFonts w:eastAsia="標楷體"/>
        </w:rPr>
        <w:t>請於</w:t>
      </w:r>
      <w:r w:rsidRPr="00D728A3">
        <w:rPr>
          <w:rFonts w:eastAsia="標楷體"/>
        </w:rPr>
        <w:t>1</w:t>
      </w:r>
      <w:r w:rsidR="000B0151" w:rsidRPr="00D728A3">
        <w:rPr>
          <w:rFonts w:eastAsia="標楷體"/>
        </w:rPr>
        <w:t>1</w:t>
      </w:r>
      <w:r w:rsidR="00AA38BD">
        <w:rPr>
          <w:rFonts w:eastAsia="標楷體"/>
        </w:rPr>
        <w:t>4</w:t>
      </w:r>
      <w:r w:rsidRPr="00D728A3">
        <w:rPr>
          <w:rFonts w:eastAsia="標楷體"/>
        </w:rPr>
        <w:t>年</w:t>
      </w:r>
      <w:r w:rsidRPr="00D728A3">
        <w:rPr>
          <w:rFonts w:eastAsia="標楷體"/>
        </w:rPr>
        <w:t>1</w:t>
      </w:r>
      <w:r w:rsidR="0018031C">
        <w:rPr>
          <w:rFonts w:eastAsia="標楷體"/>
        </w:rPr>
        <w:t>1</w:t>
      </w:r>
      <w:r w:rsidRPr="00D728A3">
        <w:rPr>
          <w:rFonts w:eastAsia="標楷體"/>
        </w:rPr>
        <w:t>月</w:t>
      </w:r>
      <w:r w:rsidR="00AA38BD">
        <w:rPr>
          <w:rFonts w:eastAsia="標楷體"/>
        </w:rPr>
        <w:t>21</w:t>
      </w:r>
      <w:r w:rsidRPr="00D728A3">
        <w:rPr>
          <w:rFonts w:eastAsia="標楷體"/>
        </w:rPr>
        <w:t>日前擲送研發</w:t>
      </w:r>
      <w:proofErr w:type="gramEnd"/>
      <w:r w:rsidRPr="00D728A3">
        <w:rPr>
          <w:rFonts w:eastAsia="標楷體"/>
        </w:rPr>
        <w:t>處高教深耕</w:t>
      </w:r>
      <w:r w:rsidRPr="00066213">
        <w:rPr>
          <w:rFonts w:ascii="標楷體" w:eastAsia="標楷體" w:hAnsi="標楷體"/>
        </w:rPr>
        <w:t>計畫辦公室彙整。</w:t>
      </w:r>
    </w:p>
    <w:p w:rsidR="00751454" w:rsidRPr="00066213" w:rsidRDefault="00200989">
      <w:pPr>
        <w:pStyle w:val="a7"/>
        <w:numPr>
          <w:ilvl w:val="0"/>
          <w:numId w:val="1"/>
        </w:numPr>
        <w:ind w:left="630" w:hanging="259"/>
        <w:rPr>
          <w:rFonts w:ascii="標楷體" w:eastAsia="標楷體" w:hAnsi="標楷體"/>
        </w:rPr>
      </w:pPr>
      <w:r w:rsidRPr="00066213">
        <w:rPr>
          <w:rFonts w:ascii="標楷體" w:eastAsia="標楷體" w:hAnsi="標楷體"/>
        </w:rPr>
        <w:t>本表不敷使用請自行增列。</w:t>
      </w:r>
      <w:bookmarkStart w:id="0" w:name="_GoBack"/>
      <w:bookmarkEnd w:id="0"/>
    </w:p>
    <w:sectPr w:rsidR="00751454" w:rsidRPr="00066213">
      <w:pgSz w:w="16838" w:h="11906" w:orient="landscape"/>
      <w:pgMar w:top="1080" w:right="1440" w:bottom="926" w:left="144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BAF" w:rsidRDefault="00E81BAF">
      <w:r>
        <w:separator/>
      </w:r>
    </w:p>
  </w:endnote>
  <w:endnote w:type="continuationSeparator" w:id="0">
    <w:p w:rsidR="00E81BAF" w:rsidRDefault="00E8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BAF" w:rsidRDefault="00E81BAF">
      <w:r>
        <w:rPr>
          <w:color w:val="000000"/>
        </w:rPr>
        <w:separator/>
      </w:r>
    </w:p>
  </w:footnote>
  <w:footnote w:type="continuationSeparator" w:id="0">
    <w:p w:rsidR="00E81BAF" w:rsidRDefault="00E8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43B7F"/>
    <w:multiLevelType w:val="multilevel"/>
    <w:tmpl w:val="6AFCE6C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54"/>
    <w:rsid w:val="00066213"/>
    <w:rsid w:val="000B0151"/>
    <w:rsid w:val="0018031C"/>
    <w:rsid w:val="00200989"/>
    <w:rsid w:val="00450946"/>
    <w:rsid w:val="004B5859"/>
    <w:rsid w:val="00523D00"/>
    <w:rsid w:val="0061742C"/>
    <w:rsid w:val="006B20DD"/>
    <w:rsid w:val="00751454"/>
    <w:rsid w:val="007E4B93"/>
    <w:rsid w:val="008815DB"/>
    <w:rsid w:val="00922135"/>
    <w:rsid w:val="00A42214"/>
    <w:rsid w:val="00AA38BD"/>
    <w:rsid w:val="00D728A3"/>
    <w:rsid w:val="00D81435"/>
    <w:rsid w:val="00D93683"/>
    <w:rsid w:val="00DA7BA0"/>
    <w:rsid w:val="00E739CA"/>
    <w:rsid w:val="00E81BAF"/>
    <w:rsid w:val="00E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972F"/>
  <w15:docId w15:val="{FA188993-481C-4506-80A4-65A6E45B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99年度「發展國際一流大學及頂尖研究中心計畫」經費執行說明（表5）</dc:title>
  <dc:creator>User</dc:creator>
  <cp:lastModifiedBy>user</cp:lastModifiedBy>
  <cp:revision>2</cp:revision>
  <cp:lastPrinted>2014-09-29T03:48:00Z</cp:lastPrinted>
  <dcterms:created xsi:type="dcterms:W3CDTF">2025-11-11T02:06:00Z</dcterms:created>
  <dcterms:modified xsi:type="dcterms:W3CDTF">2025-11-11T02:06:00Z</dcterms:modified>
</cp:coreProperties>
</file>